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FC197" w14:textId="77777777" w:rsidR="004316C0" w:rsidRPr="0061296C" w:rsidRDefault="00791AC8" w:rsidP="00791AC8">
      <w:pPr>
        <w:ind w:left="900" w:hanging="900"/>
        <w:rPr>
          <w:sz w:val="22"/>
        </w:rPr>
      </w:pPr>
      <w:r w:rsidRPr="0061296C">
        <w:rPr>
          <w:sz w:val="22"/>
        </w:rPr>
        <w:t>To:</w:t>
      </w:r>
      <w:r w:rsidRPr="0061296C">
        <w:rPr>
          <w:sz w:val="22"/>
        </w:rPr>
        <w:tab/>
        <w:t>San Diego State University Faculty and Staff</w:t>
      </w:r>
    </w:p>
    <w:p w14:paraId="6532AA33" w14:textId="77777777" w:rsidR="00791AC8" w:rsidRPr="0061296C" w:rsidRDefault="00791AC8" w:rsidP="00791AC8">
      <w:pPr>
        <w:ind w:left="900" w:hanging="900"/>
        <w:rPr>
          <w:sz w:val="22"/>
        </w:rPr>
      </w:pPr>
      <w:r w:rsidRPr="0061296C">
        <w:rPr>
          <w:sz w:val="22"/>
        </w:rPr>
        <w:t>From:</w:t>
      </w:r>
      <w:r w:rsidRPr="0061296C">
        <w:rPr>
          <w:sz w:val="22"/>
        </w:rPr>
        <w:tab/>
        <w:t xml:space="preserve">Tanya </w:t>
      </w:r>
      <w:proofErr w:type="spellStart"/>
      <w:r w:rsidRPr="0061296C">
        <w:rPr>
          <w:sz w:val="22"/>
        </w:rPr>
        <w:t>Calienta</w:t>
      </w:r>
      <w:proofErr w:type="spellEnd"/>
      <w:r w:rsidRPr="0061296C">
        <w:rPr>
          <w:sz w:val="22"/>
        </w:rPr>
        <w:t>, University Senate</w:t>
      </w:r>
    </w:p>
    <w:p w14:paraId="63B85964" w14:textId="625475F0" w:rsidR="00791AC8" w:rsidRPr="0061296C" w:rsidRDefault="0061296C" w:rsidP="00791AC8">
      <w:pPr>
        <w:ind w:left="900" w:hanging="900"/>
        <w:rPr>
          <w:sz w:val="22"/>
        </w:rPr>
      </w:pPr>
      <w:r w:rsidRPr="0061296C">
        <w:rPr>
          <w:sz w:val="22"/>
        </w:rPr>
        <w:t>Subject:</w:t>
      </w:r>
      <w:r w:rsidRPr="0061296C">
        <w:rPr>
          <w:sz w:val="22"/>
        </w:rPr>
        <w:tab/>
        <w:t>Spring 2017</w:t>
      </w:r>
      <w:r w:rsidR="00791AC8" w:rsidRPr="0061296C">
        <w:rPr>
          <w:sz w:val="22"/>
        </w:rPr>
        <w:t xml:space="preserve"> / Nominations for the University Senate</w:t>
      </w:r>
    </w:p>
    <w:p w14:paraId="324A3CA0" w14:textId="77777777" w:rsidR="00791AC8" w:rsidRPr="0061296C" w:rsidRDefault="00F35ACA" w:rsidP="00F35ACA">
      <w:pPr>
        <w:pBdr>
          <w:bottom w:val="single" w:sz="4" w:space="1" w:color="auto"/>
        </w:pBdr>
        <w:tabs>
          <w:tab w:val="right" w:pos="9360"/>
        </w:tabs>
        <w:rPr>
          <w:sz w:val="22"/>
        </w:rPr>
      </w:pPr>
      <w:r w:rsidRPr="0061296C">
        <w:rPr>
          <w:sz w:val="22"/>
        </w:rPr>
        <w:softHyphen/>
      </w:r>
      <w:r w:rsidR="00791AC8" w:rsidRPr="0061296C">
        <w:rPr>
          <w:sz w:val="22"/>
        </w:rPr>
        <w:tab/>
      </w:r>
      <w:r w:rsidR="00791AC8" w:rsidRPr="0061296C">
        <w:rPr>
          <w:sz w:val="22"/>
        </w:rPr>
        <w:tab/>
      </w:r>
    </w:p>
    <w:p w14:paraId="6504A428" w14:textId="77777777" w:rsidR="00F35ACA" w:rsidRPr="0061296C" w:rsidRDefault="00F35ACA" w:rsidP="00791AC8">
      <w:pPr>
        <w:rPr>
          <w:sz w:val="22"/>
        </w:rPr>
      </w:pPr>
    </w:p>
    <w:p w14:paraId="7E1A9128" w14:textId="41A73E23" w:rsidR="00791AC8" w:rsidRPr="0061296C" w:rsidRDefault="00791AC8" w:rsidP="00791AC8">
      <w:pPr>
        <w:rPr>
          <w:sz w:val="22"/>
        </w:rPr>
      </w:pPr>
      <w:r w:rsidRPr="0061296C">
        <w:rPr>
          <w:sz w:val="22"/>
        </w:rPr>
        <w:t>Each of the following units will soon participate in an el</w:t>
      </w:r>
      <w:r w:rsidR="00F35ACA" w:rsidRPr="0061296C">
        <w:rPr>
          <w:sz w:val="22"/>
        </w:rPr>
        <w:t xml:space="preserve">ection </w:t>
      </w:r>
      <w:r w:rsidR="006074D6" w:rsidRPr="0061296C">
        <w:rPr>
          <w:sz w:val="22"/>
        </w:rPr>
        <w:t>selecting</w:t>
      </w:r>
      <w:r w:rsidR="00F35ACA" w:rsidRPr="0061296C">
        <w:rPr>
          <w:sz w:val="22"/>
        </w:rPr>
        <w:t xml:space="preserve"> </w:t>
      </w:r>
      <w:r w:rsidR="006074D6" w:rsidRPr="0061296C">
        <w:rPr>
          <w:sz w:val="22"/>
        </w:rPr>
        <w:t>one or more representatives</w:t>
      </w:r>
      <w:r w:rsidRPr="0061296C">
        <w:rPr>
          <w:sz w:val="22"/>
        </w:rPr>
        <w:t xml:space="preserve"> to serve in the University Senate. </w:t>
      </w:r>
    </w:p>
    <w:p w14:paraId="122B46A9" w14:textId="77777777" w:rsidR="00211B52" w:rsidRPr="0061296C" w:rsidRDefault="00211B52" w:rsidP="00791AC8">
      <w:pPr>
        <w:rPr>
          <w:sz w:val="22"/>
        </w:rPr>
      </w:pPr>
    </w:p>
    <w:tbl>
      <w:tblPr>
        <w:tblStyle w:val="TableGrid"/>
        <w:tblW w:w="0" w:type="auto"/>
        <w:tblInd w:w="72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211B52" w:rsidRPr="0061296C" w14:paraId="663EE85F" w14:textId="77777777" w:rsidTr="00211B52">
        <w:tc>
          <w:tcPr>
            <w:tcW w:w="4320" w:type="dxa"/>
          </w:tcPr>
          <w:p w14:paraId="05F51924" w14:textId="48BE873C" w:rsidR="00211B52" w:rsidRPr="0061296C" w:rsidRDefault="00211B52" w:rsidP="00791AC8">
            <w:pPr>
              <w:rPr>
                <w:sz w:val="20"/>
              </w:rPr>
            </w:pPr>
            <w:r w:rsidRPr="0061296C">
              <w:rPr>
                <w:sz w:val="20"/>
              </w:rPr>
              <w:t>Faculty / College of Arts and Letters</w:t>
            </w:r>
          </w:p>
        </w:tc>
        <w:tc>
          <w:tcPr>
            <w:tcW w:w="4320" w:type="dxa"/>
          </w:tcPr>
          <w:p w14:paraId="26D220BE" w14:textId="737C411A" w:rsidR="00211B52" w:rsidRPr="0061296C" w:rsidRDefault="00F2181A" w:rsidP="0061296C">
            <w:pPr>
              <w:rPr>
                <w:sz w:val="20"/>
              </w:rPr>
            </w:pPr>
            <w:r w:rsidRPr="0061296C">
              <w:rPr>
                <w:sz w:val="20"/>
              </w:rPr>
              <w:t xml:space="preserve">Faculty / </w:t>
            </w:r>
            <w:r w:rsidR="0061296C" w:rsidRPr="0061296C">
              <w:rPr>
                <w:sz w:val="20"/>
              </w:rPr>
              <w:t>Fowler College of Business</w:t>
            </w:r>
          </w:p>
        </w:tc>
      </w:tr>
      <w:tr w:rsidR="00211B52" w:rsidRPr="0061296C" w14:paraId="3D8FC588" w14:textId="77777777" w:rsidTr="00211B52">
        <w:tc>
          <w:tcPr>
            <w:tcW w:w="4320" w:type="dxa"/>
          </w:tcPr>
          <w:p w14:paraId="16656C11" w14:textId="5DE85C55" w:rsidR="00211B52" w:rsidRPr="0061296C" w:rsidRDefault="00F2181A" w:rsidP="00F2181A">
            <w:pPr>
              <w:rPr>
                <w:sz w:val="20"/>
              </w:rPr>
            </w:pPr>
            <w:r w:rsidRPr="0061296C">
              <w:rPr>
                <w:sz w:val="20"/>
              </w:rPr>
              <w:t>Faculty / College of Education</w:t>
            </w:r>
          </w:p>
        </w:tc>
        <w:tc>
          <w:tcPr>
            <w:tcW w:w="4320" w:type="dxa"/>
          </w:tcPr>
          <w:p w14:paraId="4BEF7CB3" w14:textId="2EA35585" w:rsidR="00211B52" w:rsidRPr="0061296C" w:rsidRDefault="00F2181A" w:rsidP="00791AC8">
            <w:pPr>
              <w:rPr>
                <w:sz w:val="20"/>
              </w:rPr>
            </w:pPr>
            <w:r w:rsidRPr="0061296C">
              <w:rPr>
                <w:sz w:val="20"/>
              </w:rPr>
              <w:t>Faculty / College of Engineering</w:t>
            </w:r>
          </w:p>
        </w:tc>
      </w:tr>
      <w:tr w:rsidR="00211B52" w:rsidRPr="0061296C" w14:paraId="46C43A34" w14:textId="77777777" w:rsidTr="00211B52">
        <w:tc>
          <w:tcPr>
            <w:tcW w:w="4320" w:type="dxa"/>
          </w:tcPr>
          <w:p w14:paraId="4F99B877" w14:textId="4B14A6AF" w:rsidR="00211B52" w:rsidRPr="0061296C" w:rsidRDefault="00F2181A" w:rsidP="00791AC8">
            <w:pPr>
              <w:rPr>
                <w:sz w:val="20"/>
              </w:rPr>
            </w:pPr>
            <w:r w:rsidRPr="0061296C">
              <w:rPr>
                <w:sz w:val="20"/>
              </w:rPr>
              <w:t>Faculty / College of Health and Human Services</w:t>
            </w:r>
          </w:p>
        </w:tc>
        <w:tc>
          <w:tcPr>
            <w:tcW w:w="4320" w:type="dxa"/>
          </w:tcPr>
          <w:p w14:paraId="574680B3" w14:textId="724B5978" w:rsidR="00211B52" w:rsidRPr="0061296C" w:rsidRDefault="00F2181A" w:rsidP="00791AC8">
            <w:pPr>
              <w:rPr>
                <w:sz w:val="20"/>
              </w:rPr>
            </w:pPr>
            <w:r w:rsidRPr="0061296C">
              <w:rPr>
                <w:sz w:val="20"/>
              </w:rPr>
              <w:t>Faculty/College of Professional Studies and Fine Arts</w:t>
            </w:r>
          </w:p>
        </w:tc>
      </w:tr>
      <w:tr w:rsidR="00211B52" w:rsidRPr="0061296C" w14:paraId="2919501B" w14:textId="77777777" w:rsidTr="00211B52">
        <w:tc>
          <w:tcPr>
            <w:tcW w:w="4320" w:type="dxa"/>
          </w:tcPr>
          <w:p w14:paraId="70F9BB4C" w14:textId="4FB43EE3" w:rsidR="00211B52" w:rsidRPr="0061296C" w:rsidRDefault="00F2181A" w:rsidP="00791AC8">
            <w:pPr>
              <w:rPr>
                <w:sz w:val="20"/>
              </w:rPr>
            </w:pPr>
            <w:r w:rsidRPr="0061296C">
              <w:rPr>
                <w:sz w:val="20"/>
              </w:rPr>
              <w:t>Faculty / College of Sciences</w:t>
            </w:r>
          </w:p>
        </w:tc>
        <w:tc>
          <w:tcPr>
            <w:tcW w:w="4320" w:type="dxa"/>
          </w:tcPr>
          <w:p w14:paraId="37934DB8" w14:textId="5D3D54F3" w:rsidR="00211B52" w:rsidRPr="0061296C" w:rsidRDefault="00211B52" w:rsidP="00791AC8">
            <w:pPr>
              <w:rPr>
                <w:sz w:val="20"/>
              </w:rPr>
            </w:pPr>
          </w:p>
        </w:tc>
      </w:tr>
    </w:tbl>
    <w:p w14:paraId="70F51099" w14:textId="77777777" w:rsidR="00791AC8" w:rsidRPr="0061296C" w:rsidRDefault="00791AC8" w:rsidP="00791AC8">
      <w:pPr>
        <w:rPr>
          <w:sz w:val="22"/>
        </w:rPr>
      </w:pPr>
    </w:p>
    <w:p w14:paraId="048AA104" w14:textId="1066242F" w:rsidR="00791AC8" w:rsidRPr="0061296C" w:rsidRDefault="00791AC8" w:rsidP="00791AC8">
      <w:pPr>
        <w:rPr>
          <w:bCs/>
          <w:sz w:val="22"/>
        </w:rPr>
      </w:pPr>
      <w:r w:rsidRPr="0061296C">
        <w:rPr>
          <w:sz w:val="22"/>
        </w:rPr>
        <w:t>Elections are conducted according to the SDSU Policy File, which is posted to the University Senate website:</w:t>
      </w:r>
      <w:r w:rsidR="0061296C" w:rsidRPr="0061296C">
        <w:rPr>
          <w:sz w:val="22"/>
        </w:rPr>
        <w:t xml:space="preserve"> </w:t>
      </w:r>
      <w:hyperlink r:id="rId7" w:history="1">
        <w:r w:rsidR="0061296C" w:rsidRPr="0061296C">
          <w:rPr>
            <w:rStyle w:val="Hyperlink"/>
            <w:b/>
            <w:bCs/>
            <w:sz w:val="22"/>
          </w:rPr>
          <w:t>http://tinyurl.com/2017SenateElections</w:t>
        </w:r>
      </w:hyperlink>
      <w:r w:rsidR="0061296C" w:rsidRPr="0061296C">
        <w:rPr>
          <w:b/>
          <w:bCs/>
          <w:sz w:val="22"/>
        </w:rPr>
        <w:t>.</w:t>
      </w:r>
      <w:r w:rsidRPr="0061296C">
        <w:rPr>
          <w:b/>
          <w:bCs/>
          <w:sz w:val="22"/>
        </w:rPr>
        <w:t xml:space="preserve"> </w:t>
      </w:r>
      <w:r w:rsidRPr="0061296C">
        <w:rPr>
          <w:bCs/>
          <w:sz w:val="22"/>
        </w:rPr>
        <w:t xml:space="preserve">For </w:t>
      </w:r>
      <w:r w:rsidR="009C569D" w:rsidRPr="0061296C">
        <w:rPr>
          <w:bCs/>
          <w:sz w:val="22"/>
        </w:rPr>
        <w:t>details</w:t>
      </w:r>
      <w:r w:rsidRPr="0061296C">
        <w:rPr>
          <w:bCs/>
          <w:sz w:val="22"/>
        </w:rPr>
        <w:t xml:space="preserve">, please refer to </w:t>
      </w:r>
      <w:r w:rsidR="009C569D" w:rsidRPr="0061296C">
        <w:rPr>
          <w:bCs/>
          <w:sz w:val="22"/>
        </w:rPr>
        <w:t>Section 4.0 of the University Senate Constitution (p. 6) and Section 4.0 of the Bylaws</w:t>
      </w:r>
      <w:r w:rsidR="007C476C" w:rsidRPr="0061296C">
        <w:rPr>
          <w:bCs/>
          <w:sz w:val="22"/>
        </w:rPr>
        <w:t xml:space="preserve"> (p. 17)</w:t>
      </w:r>
      <w:r w:rsidR="009C569D" w:rsidRPr="0061296C">
        <w:rPr>
          <w:bCs/>
          <w:sz w:val="22"/>
        </w:rPr>
        <w:t>.</w:t>
      </w:r>
    </w:p>
    <w:p w14:paraId="554FCB6D" w14:textId="77777777" w:rsidR="009C569D" w:rsidRPr="0061296C" w:rsidRDefault="009C569D" w:rsidP="00791AC8">
      <w:pPr>
        <w:rPr>
          <w:bCs/>
          <w:sz w:val="22"/>
        </w:rPr>
      </w:pPr>
    </w:p>
    <w:p w14:paraId="0FDEA751" w14:textId="64C0915D" w:rsidR="004E0601" w:rsidRPr="0061296C" w:rsidRDefault="009C569D" w:rsidP="004E0601">
      <w:pPr>
        <w:rPr>
          <w:b/>
          <w:bCs/>
          <w:color w:val="008000"/>
          <w:sz w:val="22"/>
        </w:rPr>
      </w:pPr>
      <w:r w:rsidRPr="0061296C">
        <w:rPr>
          <w:bCs/>
          <w:sz w:val="22"/>
        </w:rPr>
        <w:t>Election specifics, including nomination procedures, are covered in</w:t>
      </w:r>
      <w:r w:rsidR="00211B52" w:rsidRPr="0061296C">
        <w:rPr>
          <w:bCs/>
          <w:sz w:val="22"/>
        </w:rPr>
        <w:t xml:space="preserve"> the </w:t>
      </w:r>
      <w:r w:rsidR="00C04032" w:rsidRPr="0061296C">
        <w:rPr>
          <w:b/>
          <w:bCs/>
          <w:color w:val="008000"/>
          <w:sz w:val="22"/>
        </w:rPr>
        <w:t>nominating</w:t>
      </w:r>
      <w:r w:rsidR="00211B52" w:rsidRPr="0061296C">
        <w:rPr>
          <w:b/>
          <w:bCs/>
          <w:color w:val="008000"/>
          <w:sz w:val="22"/>
        </w:rPr>
        <w:t xml:space="preserve"> petition (specific to each unit) posted to the Senate </w:t>
      </w:r>
      <w:r w:rsidR="004E0601" w:rsidRPr="0061296C">
        <w:rPr>
          <w:b/>
          <w:bCs/>
          <w:color w:val="008000"/>
          <w:sz w:val="22"/>
        </w:rPr>
        <w:t>home page</w:t>
      </w:r>
      <w:r w:rsidR="00211B52" w:rsidRPr="0061296C">
        <w:rPr>
          <w:b/>
          <w:bCs/>
          <w:color w:val="008000"/>
          <w:sz w:val="22"/>
        </w:rPr>
        <w:t xml:space="preserve">: </w:t>
      </w:r>
      <w:hyperlink r:id="rId8" w:history="1">
        <w:r w:rsidR="0061296C" w:rsidRPr="0061296C">
          <w:rPr>
            <w:rStyle w:val="Hyperlink"/>
            <w:b/>
            <w:bCs/>
            <w:sz w:val="22"/>
          </w:rPr>
          <w:t>http://tinyurl.com/SDSUSenate</w:t>
        </w:r>
      </w:hyperlink>
      <w:r w:rsidR="0061296C" w:rsidRPr="0061296C">
        <w:rPr>
          <w:b/>
          <w:bCs/>
          <w:color w:val="008000"/>
          <w:sz w:val="22"/>
        </w:rPr>
        <w:t>.</w:t>
      </w:r>
      <w:r w:rsidR="004E0601" w:rsidRPr="0061296C">
        <w:rPr>
          <w:bCs/>
          <w:sz w:val="22"/>
        </w:rPr>
        <w:br/>
      </w:r>
    </w:p>
    <w:p w14:paraId="713BFE8B" w14:textId="6BC58173" w:rsidR="009C569D" w:rsidRPr="0061296C" w:rsidRDefault="007C476C" w:rsidP="004E0601">
      <w:pPr>
        <w:rPr>
          <w:bCs/>
          <w:sz w:val="22"/>
        </w:rPr>
      </w:pPr>
      <w:r w:rsidRPr="0061296C">
        <w:rPr>
          <w:bCs/>
          <w:sz w:val="22"/>
        </w:rPr>
        <w:t>Note that a completed nomination includes the candidate’s:</w:t>
      </w:r>
    </w:p>
    <w:p w14:paraId="25A1148E" w14:textId="77777777" w:rsidR="007C476C" w:rsidRPr="0061296C" w:rsidRDefault="007C476C" w:rsidP="007C476C">
      <w:pPr>
        <w:pStyle w:val="ListParagraph"/>
        <w:numPr>
          <w:ilvl w:val="0"/>
          <w:numId w:val="7"/>
        </w:numPr>
        <w:rPr>
          <w:bCs/>
          <w:sz w:val="22"/>
        </w:rPr>
      </w:pPr>
      <w:r w:rsidRPr="0061296C">
        <w:rPr>
          <w:bCs/>
          <w:sz w:val="22"/>
        </w:rPr>
        <w:t>Consent</w:t>
      </w:r>
    </w:p>
    <w:p w14:paraId="2F9E6161" w14:textId="77777777" w:rsidR="007C476C" w:rsidRPr="0061296C" w:rsidRDefault="007C476C" w:rsidP="007C476C">
      <w:pPr>
        <w:pStyle w:val="ListParagraph"/>
        <w:numPr>
          <w:ilvl w:val="0"/>
          <w:numId w:val="7"/>
        </w:numPr>
        <w:rPr>
          <w:bCs/>
          <w:sz w:val="22"/>
        </w:rPr>
      </w:pPr>
      <w:r w:rsidRPr="0061296C">
        <w:rPr>
          <w:bCs/>
          <w:sz w:val="22"/>
        </w:rPr>
        <w:t>Name</w:t>
      </w:r>
    </w:p>
    <w:p w14:paraId="6A0A9F40" w14:textId="13178D1F" w:rsidR="007C476C" w:rsidRPr="0061296C" w:rsidRDefault="007C476C" w:rsidP="00F35ACA">
      <w:pPr>
        <w:pStyle w:val="ListParagraph"/>
        <w:numPr>
          <w:ilvl w:val="0"/>
          <w:numId w:val="7"/>
        </w:numPr>
        <w:rPr>
          <w:bCs/>
          <w:sz w:val="22"/>
        </w:rPr>
      </w:pPr>
      <w:r w:rsidRPr="0061296C">
        <w:rPr>
          <w:bCs/>
          <w:sz w:val="22"/>
        </w:rPr>
        <w:t>College</w:t>
      </w:r>
      <w:r w:rsidR="00F35ACA" w:rsidRPr="0061296C">
        <w:rPr>
          <w:bCs/>
          <w:sz w:val="22"/>
        </w:rPr>
        <w:t xml:space="preserve"> </w:t>
      </w:r>
      <w:r w:rsidR="00F35ACA" w:rsidRPr="0061296C">
        <w:rPr>
          <w:bCs/>
          <w:i/>
          <w:sz w:val="22"/>
        </w:rPr>
        <w:t xml:space="preserve">and </w:t>
      </w:r>
      <w:r w:rsidR="00136B6F" w:rsidRPr="0061296C">
        <w:rPr>
          <w:bCs/>
          <w:sz w:val="22"/>
        </w:rPr>
        <w:t>Department or</w:t>
      </w:r>
      <w:r w:rsidRPr="0061296C">
        <w:rPr>
          <w:bCs/>
          <w:sz w:val="22"/>
        </w:rPr>
        <w:t xml:space="preserve"> School</w:t>
      </w:r>
    </w:p>
    <w:p w14:paraId="348C525C" w14:textId="77777777" w:rsidR="007C476C" w:rsidRPr="0061296C" w:rsidRDefault="007C476C" w:rsidP="007C476C">
      <w:pPr>
        <w:pStyle w:val="ListParagraph"/>
        <w:numPr>
          <w:ilvl w:val="0"/>
          <w:numId w:val="7"/>
        </w:numPr>
        <w:rPr>
          <w:bCs/>
          <w:sz w:val="22"/>
        </w:rPr>
      </w:pPr>
      <w:r w:rsidRPr="0061296C">
        <w:rPr>
          <w:bCs/>
          <w:sz w:val="22"/>
        </w:rPr>
        <w:t>Phone number</w:t>
      </w:r>
    </w:p>
    <w:p w14:paraId="064073C9" w14:textId="16567A42" w:rsidR="007C476C" w:rsidRPr="0061296C" w:rsidRDefault="00136B6F" w:rsidP="007C476C">
      <w:pPr>
        <w:pStyle w:val="ListParagraph"/>
        <w:numPr>
          <w:ilvl w:val="0"/>
          <w:numId w:val="7"/>
        </w:numPr>
        <w:rPr>
          <w:bCs/>
          <w:sz w:val="22"/>
        </w:rPr>
      </w:pPr>
      <w:r w:rsidRPr="0061296C">
        <w:rPr>
          <w:bCs/>
          <w:sz w:val="22"/>
        </w:rPr>
        <w:t>Email a</w:t>
      </w:r>
      <w:r w:rsidR="007C476C" w:rsidRPr="0061296C">
        <w:rPr>
          <w:bCs/>
          <w:sz w:val="22"/>
        </w:rPr>
        <w:t>ddress</w:t>
      </w:r>
    </w:p>
    <w:p w14:paraId="71A689C2" w14:textId="77777777" w:rsidR="007C476C" w:rsidRPr="0061296C" w:rsidRDefault="007C476C" w:rsidP="007C476C">
      <w:pPr>
        <w:pStyle w:val="ListParagraph"/>
        <w:numPr>
          <w:ilvl w:val="0"/>
          <w:numId w:val="7"/>
        </w:numPr>
        <w:rPr>
          <w:bCs/>
          <w:sz w:val="22"/>
        </w:rPr>
      </w:pPr>
      <w:r w:rsidRPr="0061296C">
        <w:rPr>
          <w:bCs/>
          <w:sz w:val="22"/>
        </w:rPr>
        <w:t>Statement</w:t>
      </w:r>
    </w:p>
    <w:p w14:paraId="1CFFC9F8" w14:textId="77777777" w:rsidR="009C569D" w:rsidRPr="0061296C" w:rsidRDefault="009C569D" w:rsidP="00791AC8">
      <w:pPr>
        <w:rPr>
          <w:bCs/>
          <w:sz w:val="22"/>
        </w:rPr>
      </w:pPr>
    </w:p>
    <w:p w14:paraId="2432DC90" w14:textId="61C78FA0" w:rsidR="00211B52" w:rsidRPr="0061296C" w:rsidRDefault="00211B52" w:rsidP="00F35ACA">
      <w:pPr>
        <w:rPr>
          <w:bCs/>
          <w:sz w:val="22"/>
        </w:rPr>
      </w:pPr>
      <w:r w:rsidRPr="0061296C">
        <w:rPr>
          <w:bCs/>
          <w:sz w:val="22"/>
        </w:rPr>
        <w:t xml:space="preserve">As </w:t>
      </w:r>
      <w:r w:rsidR="004E0601" w:rsidRPr="0061296C">
        <w:rPr>
          <w:bCs/>
          <w:sz w:val="22"/>
        </w:rPr>
        <w:t xml:space="preserve">each petition indicates, </w:t>
      </w:r>
      <w:r w:rsidRPr="0061296C">
        <w:rPr>
          <w:bCs/>
          <w:sz w:val="22"/>
        </w:rPr>
        <w:t xml:space="preserve">submit all nominations to </w:t>
      </w:r>
      <w:hyperlink r:id="rId9" w:history="1">
        <w:r w:rsidRPr="0061296C">
          <w:rPr>
            <w:rStyle w:val="Hyperlink"/>
            <w:bCs/>
            <w:sz w:val="22"/>
          </w:rPr>
          <w:t>senate@mail.sdsu.edu</w:t>
        </w:r>
      </w:hyperlink>
      <w:r w:rsidRPr="0061296C">
        <w:rPr>
          <w:bCs/>
          <w:sz w:val="22"/>
        </w:rPr>
        <w:t>.</w:t>
      </w:r>
    </w:p>
    <w:p w14:paraId="0F989E2A" w14:textId="4E444BB1" w:rsidR="00211B52" w:rsidRPr="0061296C" w:rsidRDefault="00211B52" w:rsidP="00F35ACA">
      <w:pPr>
        <w:rPr>
          <w:bCs/>
          <w:i/>
          <w:sz w:val="22"/>
        </w:rPr>
      </w:pPr>
      <w:r w:rsidRPr="0061296C">
        <w:rPr>
          <w:bCs/>
          <w:sz w:val="22"/>
        </w:rPr>
        <w:t xml:space="preserve"> </w:t>
      </w:r>
    </w:p>
    <w:p w14:paraId="1BF3F78D" w14:textId="0AE8A39D" w:rsidR="00F35ACA" w:rsidRPr="0061296C" w:rsidRDefault="009C569D" w:rsidP="00F35ACA">
      <w:pPr>
        <w:rPr>
          <w:bCs/>
          <w:sz w:val="22"/>
        </w:rPr>
      </w:pPr>
      <w:r w:rsidRPr="0061296C">
        <w:rPr>
          <w:bCs/>
          <w:sz w:val="22"/>
        </w:rPr>
        <w:t xml:space="preserve">Once nominations are received, ballots will be electronically distributed to the electorate in each unit noted above. </w:t>
      </w:r>
      <w:r w:rsidR="00F35ACA" w:rsidRPr="0061296C">
        <w:rPr>
          <w:bCs/>
          <w:sz w:val="22"/>
        </w:rPr>
        <w:t>Note that t</w:t>
      </w:r>
      <w:r w:rsidRPr="0061296C">
        <w:rPr>
          <w:bCs/>
          <w:sz w:val="22"/>
        </w:rPr>
        <w:t>he term of office for those elected th</w:t>
      </w:r>
      <w:r w:rsidR="0061296C" w:rsidRPr="0061296C">
        <w:rPr>
          <w:bCs/>
          <w:sz w:val="22"/>
        </w:rPr>
        <w:t>is Spring will begin in May 2017 and end in May 2020</w:t>
      </w:r>
      <w:r w:rsidRPr="0061296C">
        <w:rPr>
          <w:bCs/>
          <w:sz w:val="22"/>
        </w:rPr>
        <w:t>.</w:t>
      </w:r>
      <w:r w:rsidR="00F35ACA" w:rsidRPr="0061296C">
        <w:rPr>
          <w:bCs/>
          <w:sz w:val="22"/>
        </w:rPr>
        <w:t xml:space="preserve"> </w:t>
      </w:r>
      <w:bookmarkStart w:id="0" w:name="_GoBack"/>
      <w:r w:rsidR="00F35ACA" w:rsidRPr="003E14D1">
        <w:rPr>
          <w:bCs/>
          <w:sz w:val="22"/>
          <w:u w:val="single"/>
        </w:rPr>
        <w:t xml:space="preserve">The deadline for nominations is </w:t>
      </w:r>
      <w:r w:rsidR="0061296C" w:rsidRPr="003E14D1">
        <w:rPr>
          <w:bCs/>
          <w:sz w:val="22"/>
          <w:u w:val="single"/>
        </w:rPr>
        <w:t>Monday, April 10</w:t>
      </w:r>
      <w:r w:rsidR="00F35ACA" w:rsidRPr="003E14D1">
        <w:rPr>
          <w:bCs/>
          <w:sz w:val="22"/>
          <w:u w:val="single"/>
        </w:rPr>
        <w:t>, 2016.</w:t>
      </w:r>
      <w:bookmarkEnd w:id="0"/>
      <w:r w:rsidR="00F35ACA" w:rsidRPr="0061296C">
        <w:rPr>
          <w:bCs/>
          <w:sz w:val="22"/>
        </w:rPr>
        <w:t xml:space="preserve"> </w:t>
      </w:r>
    </w:p>
    <w:p w14:paraId="796CA87F" w14:textId="77777777" w:rsidR="009C569D" w:rsidRPr="0061296C" w:rsidRDefault="009C569D" w:rsidP="00791AC8">
      <w:pPr>
        <w:rPr>
          <w:bCs/>
          <w:sz w:val="22"/>
        </w:rPr>
      </w:pPr>
    </w:p>
    <w:p w14:paraId="58890CE4" w14:textId="77777777" w:rsidR="009C569D" w:rsidRPr="0061296C" w:rsidRDefault="007C476C" w:rsidP="00791AC8">
      <w:pPr>
        <w:rPr>
          <w:bCs/>
          <w:sz w:val="22"/>
        </w:rPr>
      </w:pPr>
      <w:r w:rsidRPr="0061296C">
        <w:rPr>
          <w:bCs/>
          <w:sz w:val="22"/>
        </w:rPr>
        <w:t xml:space="preserve">Before submitting a nomination, please verify that person’s eligibility and obtain his or her consent; otherwise it will not be accepted. Self-nominations are welcome.  </w:t>
      </w:r>
    </w:p>
    <w:p w14:paraId="1CC0714E" w14:textId="77777777" w:rsidR="007C476C" w:rsidRPr="0061296C" w:rsidRDefault="007C476C" w:rsidP="00791AC8">
      <w:pPr>
        <w:rPr>
          <w:bCs/>
          <w:sz w:val="22"/>
        </w:rPr>
      </w:pPr>
    </w:p>
    <w:p w14:paraId="1DC77516" w14:textId="60FDB21D" w:rsidR="00791AC8" w:rsidRPr="0061296C" w:rsidRDefault="007C476C" w:rsidP="00791AC8">
      <w:pPr>
        <w:rPr>
          <w:bCs/>
          <w:sz w:val="22"/>
        </w:rPr>
      </w:pPr>
      <w:r w:rsidRPr="0061296C">
        <w:rPr>
          <w:bCs/>
          <w:sz w:val="22"/>
        </w:rPr>
        <w:t xml:space="preserve">If you have questions, please contact Tanya </w:t>
      </w:r>
      <w:proofErr w:type="spellStart"/>
      <w:r w:rsidRPr="0061296C">
        <w:rPr>
          <w:bCs/>
          <w:sz w:val="22"/>
        </w:rPr>
        <w:t>Calienta</w:t>
      </w:r>
      <w:proofErr w:type="spellEnd"/>
      <w:r w:rsidRPr="0061296C">
        <w:rPr>
          <w:bCs/>
          <w:sz w:val="22"/>
        </w:rPr>
        <w:t xml:space="preserve"> in the Senate Office</w:t>
      </w:r>
      <w:r w:rsidR="0061296C" w:rsidRPr="0061296C">
        <w:rPr>
          <w:bCs/>
          <w:sz w:val="22"/>
        </w:rPr>
        <w:t xml:space="preserve"> (</w:t>
      </w:r>
      <w:hyperlink r:id="rId10" w:history="1">
        <w:r w:rsidR="0061296C" w:rsidRPr="0061296C">
          <w:rPr>
            <w:rStyle w:val="Hyperlink"/>
            <w:bCs/>
            <w:sz w:val="22"/>
          </w:rPr>
          <w:t>senate@mail.sdsu.edu</w:t>
        </w:r>
      </w:hyperlink>
      <w:r w:rsidR="0061296C" w:rsidRPr="0061296C">
        <w:rPr>
          <w:bCs/>
          <w:sz w:val="22"/>
        </w:rPr>
        <w:t xml:space="preserve">); to ensure a prompt reply, use the subject line: </w:t>
      </w:r>
      <w:r w:rsidR="0061296C" w:rsidRPr="0061296C">
        <w:rPr>
          <w:bCs/>
          <w:i/>
          <w:sz w:val="22"/>
        </w:rPr>
        <w:t>your name/question re Senate election</w:t>
      </w:r>
      <w:r w:rsidR="0061296C" w:rsidRPr="0061296C">
        <w:rPr>
          <w:bCs/>
          <w:sz w:val="22"/>
        </w:rPr>
        <w:t>.</w:t>
      </w:r>
    </w:p>
    <w:sectPr w:rsidR="00791AC8" w:rsidRPr="0061296C" w:rsidSect="00A52D92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A2894" w14:textId="77777777" w:rsidR="00D132B4" w:rsidRDefault="00D132B4">
      <w:r>
        <w:separator/>
      </w:r>
    </w:p>
  </w:endnote>
  <w:endnote w:type="continuationSeparator" w:id="0">
    <w:p w14:paraId="7993AB23" w14:textId="77777777" w:rsidR="00D132B4" w:rsidRDefault="00D1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0F1D3" w14:textId="77777777" w:rsidR="00136B6F" w:rsidRDefault="00136B6F" w:rsidP="004316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C9D65D" w14:textId="77777777" w:rsidR="00136B6F" w:rsidRDefault="00136B6F" w:rsidP="004316C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0CC94" w14:textId="77777777" w:rsidR="00136B6F" w:rsidRDefault="00136B6F" w:rsidP="004316C0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D9752" w14:textId="77777777" w:rsidR="00D132B4" w:rsidRDefault="00D132B4">
      <w:r>
        <w:separator/>
      </w:r>
    </w:p>
  </w:footnote>
  <w:footnote w:type="continuationSeparator" w:id="0">
    <w:p w14:paraId="1EC247CB" w14:textId="77777777" w:rsidR="00D132B4" w:rsidRDefault="00D132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EE9A2" w14:textId="70AAFBF2" w:rsidR="00136B6F" w:rsidRDefault="0061296C" w:rsidP="00791AC8">
    <w:pPr>
      <w:pStyle w:val="Header"/>
      <w:jc w:val="center"/>
    </w:pPr>
    <w:r>
      <w:rPr>
        <w:noProof/>
      </w:rPr>
      <w:drawing>
        <wp:inline distT="0" distB="0" distL="0" distR="0" wp14:anchorId="6A9060AF" wp14:editId="6A611C29">
          <wp:extent cx="2298065" cy="173809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03-27 at 1.16.50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065" cy="1738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E5CDF0" w14:textId="77777777" w:rsidR="00136B6F" w:rsidRDefault="00136B6F" w:rsidP="00791AC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D5D87"/>
    <w:multiLevelType w:val="hybridMultilevel"/>
    <w:tmpl w:val="AEAC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E0AB6"/>
    <w:multiLevelType w:val="hybridMultilevel"/>
    <w:tmpl w:val="3A6C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98465"/>
    <w:multiLevelType w:val="hybridMultilevel"/>
    <w:tmpl w:val="F543BD5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96D2B93"/>
    <w:multiLevelType w:val="hybridMultilevel"/>
    <w:tmpl w:val="CDF82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F5579"/>
    <w:multiLevelType w:val="hybridMultilevel"/>
    <w:tmpl w:val="9D30A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A6B23"/>
    <w:multiLevelType w:val="hybridMultilevel"/>
    <w:tmpl w:val="AD5FA71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F8B119F"/>
    <w:multiLevelType w:val="hybridMultilevel"/>
    <w:tmpl w:val="5FB4E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C273A"/>
    <w:multiLevelType w:val="hybridMultilevel"/>
    <w:tmpl w:val="1F008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C8"/>
    <w:rsid w:val="00086B2B"/>
    <w:rsid w:val="000921B5"/>
    <w:rsid w:val="000A2ACF"/>
    <w:rsid w:val="00136B6F"/>
    <w:rsid w:val="00166C5C"/>
    <w:rsid w:val="001B5B6A"/>
    <w:rsid w:val="002042EC"/>
    <w:rsid w:val="00211B52"/>
    <w:rsid w:val="002125C9"/>
    <w:rsid w:val="00226685"/>
    <w:rsid w:val="00255966"/>
    <w:rsid w:val="002D2242"/>
    <w:rsid w:val="003B2822"/>
    <w:rsid w:val="003C32A1"/>
    <w:rsid w:val="003E14D1"/>
    <w:rsid w:val="00423CA2"/>
    <w:rsid w:val="004316C0"/>
    <w:rsid w:val="004448A5"/>
    <w:rsid w:val="00485BFE"/>
    <w:rsid w:val="004C6CE9"/>
    <w:rsid w:val="004D77D8"/>
    <w:rsid w:val="004E0601"/>
    <w:rsid w:val="004F5D94"/>
    <w:rsid w:val="00500EFD"/>
    <w:rsid w:val="0055400B"/>
    <w:rsid w:val="005B6047"/>
    <w:rsid w:val="006074D6"/>
    <w:rsid w:val="0061296C"/>
    <w:rsid w:val="006827D0"/>
    <w:rsid w:val="006B105A"/>
    <w:rsid w:val="0071013D"/>
    <w:rsid w:val="007672AF"/>
    <w:rsid w:val="00791AC8"/>
    <w:rsid w:val="007C476C"/>
    <w:rsid w:val="00802458"/>
    <w:rsid w:val="008268E1"/>
    <w:rsid w:val="00841029"/>
    <w:rsid w:val="00847058"/>
    <w:rsid w:val="008632CB"/>
    <w:rsid w:val="00873AE7"/>
    <w:rsid w:val="00880757"/>
    <w:rsid w:val="00892A50"/>
    <w:rsid w:val="00896CF3"/>
    <w:rsid w:val="009C569D"/>
    <w:rsid w:val="009E576C"/>
    <w:rsid w:val="009F66D5"/>
    <w:rsid w:val="00A04CBD"/>
    <w:rsid w:val="00A15F43"/>
    <w:rsid w:val="00A52D92"/>
    <w:rsid w:val="00A7373D"/>
    <w:rsid w:val="00A970FB"/>
    <w:rsid w:val="00AF0993"/>
    <w:rsid w:val="00B0764E"/>
    <w:rsid w:val="00BC4825"/>
    <w:rsid w:val="00C04032"/>
    <w:rsid w:val="00C94F7A"/>
    <w:rsid w:val="00CB1412"/>
    <w:rsid w:val="00D132B4"/>
    <w:rsid w:val="00D8039E"/>
    <w:rsid w:val="00D82F8A"/>
    <w:rsid w:val="00E720FF"/>
    <w:rsid w:val="00F2181A"/>
    <w:rsid w:val="00F35ACA"/>
    <w:rsid w:val="00F739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12A59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342C"/>
    <w:rPr>
      <w:sz w:val="24"/>
      <w:szCs w:val="24"/>
    </w:rPr>
  </w:style>
  <w:style w:type="paragraph" w:styleId="Heading3">
    <w:name w:val="heading 3"/>
    <w:basedOn w:val="Normal"/>
    <w:next w:val="Normal"/>
    <w:qFormat/>
    <w:rsid w:val="000921B5"/>
    <w:pPr>
      <w:keepNext/>
      <w:spacing w:before="24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1"/>
    <w:basedOn w:val="Normal"/>
    <w:autoRedefine/>
    <w:rsid w:val="000921B5"/>
    <w:pPr>
      <w:ind w:left="540" w:hanging="540"/>
    </w:pPr>
  </w:style>
  <w:style w:type="paragraph" w:customStyle="1" w:styleId="Block1">
    <w:name w:val="Block1"/>
    <w:basedOn w:val="Normal"/>
    <w:autoRedefine/>
    <w:rsid w:val="000921B5"/>
    <w:pPr>
      <w:ind w:left="540"/>
    </w:pPr>
  </w:style>
  <w:style w:type="paragraph" w:customStyle="1" w:styleId="Bullet2">
    <w:name w:val="Bullet2"/>
    <w:basedOn w:val="Normal"/>
    <w:autoRedefine/>
    <w:rsid w:val="000921B5"/>
    <w:pPr>
      <w:ind w:left="1080" w:hanging="540"/>
    </w:pPr>
  </w:style>
  <w:style w:type="paragraph" w:customStyle="1" w:styleId="Block2">
    <w:name w:val="Block2"/>
    <w:basedOn w:val="Block1"/>
    <w:rsid w:val="000921B5"/>
    <w:pPr>
      <w:ind w:left="1080"/>
    </w:pPr>
  </w:style>
  <w:style w:type="paragraph" w:customStyle="1" w:styleId="Block3">
    <w:name w:val="Block3"/>
    <w:basedOn w:val="Block2"/>
    <w:rsid w:val="000921B5"/>
    <w:pPr>
      <w:ind w:left="1620"/>
    </w:pPr>
  </w:style>
  <w:style w:type="paragraph" w:customStyle="1" w:styleId="Bullet3">
    <w:name w:val="Bullet3"/>
    <w:basedOn w:val="Bullet2"/>
    <w:rsid w:val="000921B5"/>
    <w:pPr>
      <w:ind w:left="1620"/>
    </w:pPr>
  </w:style>
  <w:style w:type="paragraph" w:customStyle="1" w:styleId="Default">
    <w:name w:val="Default"/>
    <w:rsid w:val="00E5342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E5342C"/>
    <w:rPr>
      <w:color w:val="0000FF"/>
      <w:u w:val="single"/>
    </w:rPr>
  </w:style>
  <w:style w:type="paragraph" w:styleId="Header">
    <w:name w:val="header"/>
    <w:basedOn w:val="Normal"/>
    <w:rsid w:val="00E53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53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342C"/>
  </w:style>
  <w:style w:type="character" w:styleId="FollowedHyperlink">
    <w:name w:val="FollowedHyperlink"/>
    <w:basedOn w:val="DefaultParagraphFont"/>
    <w:rsid w:val="006E4BE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82F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A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C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11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tinyurl.com/2017SenateElections" TargetMode="External"/><Relationship Id="rId8" Type="http://schemas.openxmlformats.org/officeDocument/2006/relationships/hyperlink" Target="http://tinyurl.com/SDSUSenate" TargetMode="External"/><Relationship Id="rId9" Type="http://schemas.openxmlformats.org/officeDocument/2006/relationships/hyperlink" Target="mailto:senate@mail.sdsu.edu" TargetMode="External"/><Relationship Id="rId10" Type="http://schemas.openxmlformats.org/officeDocument/2006/relationships/hyperlink" Target="mailto:senate@mail.sds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ober:Library:Application%20Support:Microsoft:Office:User%20Templates:My%20Templates:New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HD:Users:bober:Library:Application Support:Microsoft:Office:User Templates:My Templates:NewNormal.dotx</Template>
  <TotalTime>5</TotalTime>
  <Pages>1</Pages>
  <Words>309</Words>
  <Characters>1762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SHORT-TERM RENTAL AGREEMENT</vt:lpstr>
      <vt:lpstr>        SHORT-TERM RENTAL AGREEMENT</vt:lpstr>
    </vt:vector>
  </TitlesOfParts>
  <Company>San Diego State University</Company>
  <LinksUpToDate>false</LinksUpToDate>
  <CharactersWithSpaces>2067</CharactersWithSpaces>
  <SharedDoc>false</SharedDoc>
  <HLinks>
    <vt:vector size="6" baseType="variant"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mailto:bobermj@gmail.com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SHORT-TERM RENTAL AGREEMENT</dc:title>
  <dc:subject/>
  <dc:creator>Marcie Bober-Michel</dc:creator>
  <cp:keywords/>
  <cp:lastModifiedBy>Marcie Bober-Michel</cp:lastModifiedBy>
  <cp:revision>3</cp:revision>
  <cp:lastPrinted>2017-03-29T17:01:00Z</cp:lastPrinted>
  <dcterms:created xsi:type="dcterms:W3CDTF">2017-03-28T16:10:00Z</dcterms:created>
  <dcterms:modified xsi:type="dcterms:W3CDTF">2017-03-29T17:03:00Z</dcterms:modified>
</cp:coreProperties>
</file>